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CF4" w:rsidRPr="00C253D1" w:rsidRDefault="00844CF4" w:rsidP="00C253D1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844CF4" w:rsidRPr="00C253D1" w:rsidRDefault="00844CF4" w:rsidP="00C253D1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 xml:space="preserve">Советская средняя </w:t>
      </w:r>
      <w:r w:rsidR="00C253D1"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общеобразовательная школа</w:t>
      </w:r>
    </w:p>
    <w:p w:rsidR="00C253D1" w:rsidRPr="00C253D1" w:rsidRDefault="00C253D1" w:rsidP="00C253D1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</w:pPr>
      <w:proofErr w:type="spellStart"/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Купинского</w:t>
      </w:r>
      <w:proofErr w:type="spellEnd"/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 xml:space="preserve"> района</w:t>
      </w:r>
    </w:p>
    <w:p w:rsidR="00C253D1" w:rsidRPr="00C253D1" w:rsidRDefault="00C253D1" w:rsidP="00C253D1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</w:pPr>
    </w:p>
    <w:p w:rsidR="00844CF4" w:rsidRDefault="00844CF4" w:rsidP="00A976AD">
      <w:pPr>
        <w:shd w:val="clear" w:color="auto" w:fill="FFFFFF"/>
        <w:spacing w:after="135" w:line="300" w:lineRule="atLeast"/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</w:pPr>
    </w:p>
    <w:p w:rsidR="00844CF4" w:rsidRDefault="00844CF4" w:rsidP="00A976AD">
      <w:pPr>
        <w:shd w:val="clear" w:color="auto" w:fill="FFFFFF"/>
        <w:spacing w:after="135" w:line="300" w:lineRule="atLeast"/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</w:pPr>
    </w:p>
    <w:p w:rsidR="00844CF4" w:rsidRDefault="00844CF4" w:rsidP="00A976AD">
      <w:pPr>
        <w:shd w:val="clear" w:color="auto" w:fill="FFFFFF"/>
        <w:spacing w:after="135" w:line="300" w:lineRule="atLeast"/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</w:pPr>
    </w:p>
    <w:p w:rsidR="00844CF4" w:rsidRDefault="00844CF4" w:rsidP="00A976AD">
      <w:pPr>
        <w:shd w:val="clear" w:color="auto" w:fill="FFFFFF"/>
        <w:spacing w:after="135" w:line="300" w:lineRule="atLeast"/>
        <w:rPr>
          <w:rFonts w:ascii="Helvetica" w:eastAsia="Times New Roman" w:hAnsi="Helvetica" w:cs="Helvetica"/>
          <w:b/>
          <w:bCs/>
          <w:color w:val="333333"/>
          <w:sz w:val="21"/>
          <w:lang w:eastAsia="ru-RU"/>
        </w:rPr>
      </w:pPr>
    </w:p>
    <w:p w:rsidR="00C253D1" w:rsidRDefault="00C253D1" w:rsidP="00C253D1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b/>
          <w:bCs/>
          <w:i w:val="0"/>
          <w:color w:val="333333"/>
          <w:sz w:val="40"/>
          <w:szCs w:val="40"/>
          <w:lang w:val="ru-RU" w:eastAsia="ru-RU"/>
        </w:rPr>
      </w:pPr>
    </w:p>
    <w:p w:rsidR="00C253D1" w:rsidRDefault="00C253D1" w:rsidP="00C253D1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b/>
          <w:bCs/>
          <w:i w:val="0"/>
          <w:color w:val="333333"/>
          <w:sz w:val="40"/>
          <w:szCs w:val="40"/>
          <w:lang w:val="ru-RU" w:eastAsia="ru-RU"/>
        </w:rPr>
      </w:pPr>
    </w:p>
    <w:p w:rsidR="00C253D1" w:rsidRDefault="00C253D1" w:rsidP="00C253D1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b/>
          <w:bCs/>
          <w:i w:val="0"/>
          <w:color w:val="333333"/>
          <w:sz w:val="40"/>
          <w:szCs w:val="40"/>
          <w:lang w:val="ru-RU" w:eastAsia="ru-RU"/>
        </w:rPr>
      </w:pPr>
    </w:p>
    <w:p w:rsidR="00844CF4" w:rsidRPr="00C253D1" w:rsidRDefault="00C253D1" w:rsidP="00C253D1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b/>
          <w:bCs/>
          <w:i w:val="0"/>
          <w:color w:val="333333"/>
          <w:sz w:val="40"/>
          <w:szCs w:val="40"/>
          <w:lang w:val="ru-RU"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40"/>
          <w:szCs w:val="40"/>
          <w:lang w:val="ru-RU" w:eastAsia="ru-RU"/>
        </w:rPr>
        <w:t>Турнир знатоков русского языка</w:t>
      </w:r>
    </w:p>
    <w:p w:rsidR="00844CF4" w:rsidRPr="00C253D1" w:rsidRDefault="00844CF4" w:rsidP="00A976AD">
      <w:pPr>
        <w:shd w:val="clear" w:color="auto" w:fill="FFFFFF"/>
        <w:spacing w:after="135" w:line="300" w:lineRule="atLeast"/>
        <w:rPr>
          <w:rFonts w:ascii="Helvetica" w:eastAsia="Times New Roman" w:hAnsi="Helvetica" w:cs="Helvetica"/>
          <w:b/>
          <w:bCs/>
          <w:color w:val="333333"/>
          <w:sz w:val="21"/>
          <w:lang w:val="ru-RU" w:eastAsia="ru-RU"/>
        </w:rPr>
      </w:pPr>
    </w:p>
    <w:p w:rsidR="00844CF4" w:rsidRPr="00C253D1" w:rsidRDefault="00844CF4" w:rsidP="00A976AD">
      <w:pPr>
        <w:shd w:val="clear" w:color="auto" w:fill="FFFFFF"/>
        <w:spacing w:after="135" w:line="300" w:lineRule="atLeast"/>
        <w:rPr>
          <w:rFonts w:ascii="Helvetica" w:eastAsia="Times New Roman" w:hAnsi="Helvetica" w:cs="Helvetica"/>
          <w:b/>
          <w:bCs/>
          <w:color w:val="333333"/>
          <w:sz w:val="21"/>
          <w:lang w:val="ru-RU" w:eastAsia="ru-RU"/>
        </w:rPr>
      </w:pPr>
    </w:p>
    <w:p w:rsidR="00844CF4" w:rsidRPr="00C253D1" w:rsidRDefault="00844CF4" w:rsidP="00A976AD">
      <w:pPr>
        <w:shd w:val="clear" w:color="auto" w:fill="FFFFFF"/>
        <w:spacing w:after="135" w:line="300" w:lineRule="atLeast"/>
        <w:rPr>
          <w:rFonts w:ascii="Helvetica" w:eastAsia="Times New Roman" w:hAnsi="Helvetica" w:cs="Helvetica"/>
          <w:b/>
          <w:bCs/>
          <w:color w:val="333333"/>
          <w:sz w:val="21"/>
          <w:lang w:val="ru-RU" w:eastAsia="ru-RU"/>
        </w:rPr>
      </w:pPr>
    </w:p>
    <w:p w:rsidR="00844CF4" w:rsidRPr="00C253D1" w:rsidRDefault="00844CF4" w:rsidP="00A976AD">
      <w:pPr>
        <w:shd w:val="clear" w:color="auto" w:fill="FFFFFF"/>
        <w:spacing w:after="135" w:line="300" w:lineRule="atLeast"/>
        <w:rPr>
          <w:rFonts w:ascii="Helvetica" w:eastAsia="Times New Roman" w:hAnsi="Helvetica" w:cs="Helvetica"/>
          <w:b/>
          <w:bCs/>
          <w:color w:val="333333"/>
          <w:sz w:val="21"/>
          <w:lang w:val="ru-RU" w:eastAsia="ru-RU"/>
        </w:rPr>
      </w:pPr>
    </w:p>
    <w:p w:rsidR="00C253D1" w:rsidRDefault="00C253D1" w:rsidP="00C253D1">
      <w:pPr>
        <w:shd w:val="clear" w:color="auto" w:fill="FFFFFF"/>
        <w:tabs>
          <w:tab w:val="left" w:pos="7605"/>
        </w:tabs>
        <w:spacing w:after="135" w:line="300" w:lineRule="atLeast"/>
        <w:jc w:val="right"/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</w:pPr>
    </w:p>
    <w:p w:rsidR="00C253D1" w:rsidRDefault="00C253D1" w:rsidP="00C253D1">
      <w:pPr>
        <w:shd w:val="clear" w:color="auto" w:fill="FFFFFF"/>
        <w:tabs>
          <w:tab w:val="left" w:pos="7605"/>
        </w:tabs>
        <w:spacing w:after="135" w:line="300" w:lineRule="atLeast"/>
        <w:jc w:val="right"/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</w:pPr>
    </w:p>
    <w:p w:rsidR="00C253D1" w:rsidRDefault="00C253D1" w:rsidP="00C253D1">
      <w:pPr>
        <w:shd w:val="clear" w:color="auto" w:fill="FFFFFF"/>
        <w:tabs>
          <w:tab w:val="left" w:pos="7605"/>
        </w:tabs>
        <w:spacing w:after="135" w:line="300" w:lineRule="atLeast"/>
        <w:jc w:val="right"/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</w:pPr>
    </w:p>
    <w:p w:rsidR="00C253D1" w:rsidRDefault="00C253D1" w:rsidP="00C253D1">
      <w:pPr>
        <w:shd w:val="clear" w:color="auto" w:fill="FFFFFF"/>
        <w:tabs>
          <w:tab w:val="left" w:pos="7605"/>
        </w:tabs>
        <w:spacing w:after="135" w:line="300" w:lineRule="atLeast"/>
        <w:jc w:val="right"/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</w:pPr>
    </w:p>
    <w:p w:rsidR="00C253D1" w:rsidRDefault="00C253D1" w:rsidP="00C253D1">
      <w:pPr>
        <w:shd w:val="clear" w:color="auto" w:fill="FFFFFF"/>
        <w:tabs>
          <w:tab w:val="left" w:pos="7605"/>
        </w:tabs>
        <w:spacing w:after="135" w:line="300" w:lineRule="atLeast"/>
        <w:jc w:val="right"/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</w:pPr>
    </w:p>
    <w:p w:rsidR="00C253D1" w:rsidRDefault="00C253D1" w:rsidP="00C253D1">
      <w:pPr>
        <w:shd w:val="clear" w:color="auto" w:fill="FFFFFF"/>
        <w:tabs>
          <w:tab w:val="left" w:pos="7605"/>
        </w:tabs>
        <w:spacing w:after="135" w:line="300" w:lineRule="atLeast"/>
        <w:jc w:val="right"/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</w:pPr>
    </w:p>
    <w:p w:rsidR="00C253D1" w:rsidRDefault="00C253D1" w:rsidP="00C253D1">
      <w:pPr>
        <w:shd w:val="clear" w:color="auto" w:fill="FFFFFF"/>
        <w:tabs>
          <w:tab w:val="left" w:pos="7605"/>
        </w:tabs>
        <w:spacing w:after="135" w:line="300" w:lineRule="atLeast"/>
        <w:jc w:val="right"/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</w:pPr>
    </w:p>
    <w:p w:rsidR="00844CF4" w:rsidRPr="00C253D1" w:rsidRDefault="00C253D1" w:rsidP="00C253D1">
      <w:pPr>
        <w:shd w:val="clear" w:color="auto" w:fill="FFFFFF"/>
        <w:tabs>
          <w:tab w:val="left" w:pos="7605"/>
        </w:tabs>
        <w:spacing w:after="135" w:line="300" w:lineRule="atLeast"/>
        <w:jc w:val="center"/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  <w:t xml:space="preserve">                                      </w:t>
      </w:r>
      <w:r w:rsidRPr="00C253D1"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  <w:t>Автор:</w:t>
      </w:r>
    </w:p>
    <w:p w:rsidR="00C253D1" w:rsidRPr="00C253D1" w:rsidRDefault="00C253D1" w:rsidP="00C253D1">
      <w:pPr>
        <w:shd w:val="clear" w:color="auto" w:fill="FFFFFF"/>
        <w:tabs>
          <w:tab w:val="left" w:pos="7605"/>
        </w:tabs>
        <w:spacing w:after="135" w:line="300" w:lineRule="atLeast"/>
        <w:jc w:val="right"/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</w:pPr>
      <w:r w:rsidRPr="00C253D1"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  <w:t>Морозова Наталья Фёдоровна</w:t>
      </w:r>
    </w:p>
    <w:p w:rsidR="00C253D1" w:rsidRPr="00C253D1" w:rsidRDefault="00C253D1" w:rsidP="00C253D1">
      <w:pPr>
        <w:shd w:val="clear" w:color="auto" w:fill="FFFFFF"/>
        <w:tabs>
          <w:tab w:val="left" w:pos="7605"/>
        </w:tabs>
        <w:spacing w:after="135" w:line="300" w:lineRule="atLeast"/>
        <w:jc w:val="center"/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  <w:t xml:space="preserve">                                                                            </w:t>
      </w:r>
      <w:r w:rsidRPr="00C253D1"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  <w:t>учитель начальных классов,</w:t>
      </w:r>
    </w:p>
    <w:p w:rsidR="00C253D1" w:rsidRPr="00C253D1" w:rsidRDefault="00C253D1" w:rsidP="00C253D1">
      <w:pPr>
        <w:shd w:val="clear" w:color="auto" w:fill="FFFFFF"/>
        <w:tabs>
          <w:tab w:val="left" w:pos="7605"/>
        </w:tabs>
        <w:spacing w:after="135" w:line="300" w:lineRule="atLeast"/>
        <w:jc w:val="center"/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  <w:t xml:space="preserve">                                                           </w:t>
      </w:r>
      <w:r w:rsidRPr="00C253D1"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  <w:t>высшая категория</w:t>
      </w:r>
    </w:p>
    <w:p w:rsidR="00844CF4" w:rsidRPr="00C253D1" w:rsidRDefault="00844CF4" w:rsidP="00C253D1">
      <w:pPr>
        <w:shd w:val="clear" w:color="auto" w:fill="FFFFFF"/>
        <w:spacing w:after="135" w:line="300" w:lineRule="atLeast"/>
        <w:jc w:val="right"/>
        <w:rPr>
          <w:rFonts w:ascii="Times New Roman" w:eastAsia="Times New Roman" w:hAnsi="Times New Roman" w:cs="Times New Roman"/>
          <w:bCs/>
          <w:i w:val="0"/>
          <w:color w:val="333333"/>
          <w:sz w:val="28"/>
          <w:szCs w:val="28"/>
          <w:lang w:val="ru-RU" w:eastAsia="ru-RU"/>
        </w:rPr>
      </w:pPr>
    </w:p>
    <w:p w:rsidR="00844CF4" w:rsidRPr="00C253D1" w:rsidRDefault="00844CF4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</w:p>
    <w:p w:rsidR="00844CF4" w:rsidRPr="00C253D1" w:rsidRDefault="00844CF4" w:rsidP="00A976AD">
      <w:pPr>
        <w:shd w:val="clear" w:color="auto" w:fill="FFFFFF"/>
        <w:spacing w:after="135" w:line="300" w:lineRule="atLeast"/>
        <w:rPr>
          <w:rFonts w:ascii="Helvetica" w:eastAsia="Times New Roman" w:hAnsi="Helvetica" w:cs="Helvetica"/>
          <w:b/>
          <w:bCs/>
          <w:color w:val="333333"/>
          <w:sz w:val="21"/>
          <w:lang w:val="ru-RU" w:eastAsia="ru-RU"/>
        </w:rPr>
      </w:pPr>
    </w:p>
    <w:p w:rsidR="00844CF4" w:rsidRPr="00C253D1" w:rsidRDefault="00844CF4" w:rsidP="00A976AD">
      <w:pPr>
        <w:shd w:val="clear" w:color="auto" w:fill="FFFFFF"/>
        <w:spacing w:after="135" w:line="300" w:lineRule="atLeast"/>
        <w:rPr>
          <w:rFonts w:ascii="Helvetica" w:eastAsia="Times New Roman" w:hAnsi="Helvetica" w:cs="Helvetica"/>
          <w:b/>
          <w:bCs/>
          <w:color w:val="333333"/>
          <w:sz w:val="21"/>
          <w:lang w:val="ru-RU" w:eastAsia="ru-RU"/>
        </w:rPr>
      </w:pPr>
    </w:p>
    <w:p w:rsidR="00C253D1" w:rsidRPr="00C253D1" w:rsidRDefault="00C253D1" w:rsidP="00C253D1">
      <w:pPr>
        <w:spacing w:before="270" w:after="27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ru-RU"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val="ru-RU" w:eastAsia="ru-RU"/>
        </w:rPr>
        <w:lastRenderedPageBreak/>
        <w:t>Внеклассное мероприятие «Турнир знатоков русского языка»</w:t>
      </w:r>
    </w:p>
    <w:p w:rsidR="00C253D1" w:rsidRPr="00C253D1" w:rsidRDefault="00C253D1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val="ru-RU" w:eastAsia="ru-RU"/>
        </w:rPr>
      </w:pP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val="ru-RU"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val="ru-RU" w:eastAsia="ru-RU"/>
        </w:rPr>
        <w:t>Цели и задачи:</w:t>
      </w:r>
    </w:p>
    <w:p w:rsidR="00A976AD" w:rsidRPr="00A976AD" w:rsidRDefault="00A976AD" w:rsidP="00A976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проверить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знания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уч-ся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по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русскому языку в игровой форме;</w:t>
      </w:r>
    </w:p>
    <w:p w:rsidR="00A976AD" w:rsidRPr="00A976AD" w:rsidRDefault="00A976AD" w:rsidP="00A976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формирование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положительной мотивации изучения предмета, воспитание любви к родному языку.</w:t>
      </w:r>
    </w:p>
    <w:p w:rsidR="00A976AD" w:rsidRPr="00A976AD" w:rsidRDefault="00A976AD" w:rsidP="00A976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развивать сообразительность, находчивость, общий кругозор учащихся;</w:t>
      </w:r>
    </w:p>
    <w:p w:rsidR="00A976AD" w:rsidRPr="00A976AD" w:rsidRDefault="00A976AD" w:rsidP="00A976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совершенствовать умение учащихся видеть тесные взаимосвязи между разделами русского языка через повторение;</w:t>
      </w:r>
    </w:p>
    <w:p w:rsidR="00A976AD" w:rsidRPr="00A976AD" w:rsidRDefault="00A976AD" w:rsidP="00A976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повышение интереса к учебно-познавательной деятельности, к предмету;</w:t>
      </w:r>
    </w:p>
    <w:p w:rsidR="00A976AD" w:rsidRPr="00A976AD" w:rsidRDefault="00A976AD" w:rsidP="00A976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воспитание чувства товарищества, взаимоуважения;</w:t>
      </w:r>
    </w:p>
    <w:p w:rsidR="00A976AD" w:rsidRPr="00A976AD" w:rsidRDefault="00A976AD" w:rsidP="00A976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толерантного отношения друг к другу;</w:t>
      </w:r>
    </w:p>
    <w:p w:rsidR="00A976AD" w:rsidRPr="00A976AD" w:rsidRDefault="00A976AD" w:rsidP="00A976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формирование умения работать в команде, сотрудничать;</w:t>
      </w:r>
    </w:p>
    <w:p w:rsidR="00A976AD" w:rsidRPr="00A976AD" w:rsidRDefault="00A976AD" w:rsidP="00A976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формировать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у ребёнка умение организовать взаимосвязь своих знаний и упорядочить их.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Воспитывать: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чувство коллективизма, взаимовыручки, сопереживания.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Формы работы: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коллективная, индивидуальная, групповая.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Ожидаемый результат деятельности учащихся:</w:t>
      </w:r>
    </w:p>
    <w:p w:rsidR="00A976AD" w:rsidRPr="00A976AD" w:rsidRDefault="00A976AD" w:rsidP="00A976A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Активный интерес учащихся к приобретаемым знаниям, полученным ими в совместной творческой, исследовательской и практической работе.</w:t>
      </w:r>
    </w:p>
    <w:p w:rsidR="00A976AD" w:rsidRPr="00A976AD" w:rsidRDefault="00A976AD" w:rsidP="00A976A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Положительное влияние воспитательной информации, выходящей за рамки стандартных учебников, воспитание гуманного отношения к окружающим.</w:t>
      </w:r>
    </w:p>
    <w:p w:rsidR="00A976AD" w:rsidRPr="00A976AD" w:rsidRDefault="00A976AD" w:rsidP="00A976A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Использование средств Интернета в целях получения новых знаний.</w:t>
      </w:r>
    </w:p>
    <w:p w:rsidR="00A976AD" w:rsidRPr="00A976AD" w:rsidRDefault="00A976AD" w:rsidP="00A976A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Приобретение коммуникативных навыков.</w:t>
      </w:r>
    </w:p>
    <w:p w:rsidR="00A976AD" w:rsidRPr="00A976AD" w:rsidRDefault="00A976AD" w:rsidP="00A976A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Развитие способностей адекватного представления результатов своей работы.</w:t>
      </w:r>
    </w:p>
    <w:p w:rsidR="00A976AD" w:rsidRPr="00A976AD" w:rsidRDefault="00A976AD" w:rsidP="00A976A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Формирование на более высоком уровне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общеучебных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навыков.</w:t>
      </w:r>
    </w:p>
    <w:p w:rsidR="00A976AD" w:rsidRPr="00A976AD" w:rsidRDefault="00A976AD" w:rsidP="00A976A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Развитие речи и обогащение словаря.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Оборудование: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портреты русских писателей, гонг, учебные плакаты по русскому языку, карточки с заданиями для команд, компьютер, проектор, протокол турнира (для жюри), орфографические словари, черновики для участников.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ХОД МЕРОПРИЯТИЯ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lastRenderedPageBreak/>
        <w:t>Ведущий.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Здравствуйте, уважаемые гости, здравствуйте, уважаемые участники нашего турнира!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Сегодня турнир посвящен великому русскому языку.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Оружие соперников не меч и стрелы, не кулаки и пистолеты, а светлый ум, быстрая реакция, хорошая память и командный дух.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Итак, главный гость сегодня – его величество русский язык.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Много языков на свете разных</w:t>
      </w:r>
    </w:p>
    <w:p w:rsidR="00A976AD" w:rsidRPr="00A976AD" w:rsidRDefault="00A976AD" w:rsidP="00A976A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Много языков на свете разных -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Выучить их все не смог бы я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Все они по-своему прекрасны,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В каждом есть изюминка своя.</w:t>
      </w:r>
    </w:p>
    <w:p w:rsidR="00A976AD" w:rsidRPr="00A976AD" w:rsidRDefault="00A976AD" w:rsidP="00A976A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Говорят в Париже по-французски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По-немецки говорит Берлин;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Мне же дорог мой, привычный, русский,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Для меня родной лишь он один.</w:t>
      </w:r>
    </w:p>
    <w:p w:rsidR="00A976AD" w:rsidRPr="00A976AD" w:rsidRDefault="00A976AD" w:rsidP="00A976A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Мелодичный, гибкий и певучий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С детства он меня очаровал,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И не зря великим и могучим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Наш язык Тургенев называл.</w:t>
      </w:r>
    </w:p>
    <w:p w:rsidR="00A976AD" w:rsidRPr="00A976AD" w:rsidRDefault="00A976AD" w:rsidP="00A976A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Развиваясь быстро, динамично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Впитывая разные слова.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Новое воспринимал отлично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Но и мудрость предков в нём жива.</w:t>
      </w:r>
    </w:p>
    <w:p w:rsidR="00A976AD" w:rsidRPr="00A976AD" w:rsidRDefault="00A976AD" w:rsidP="00A976A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Да и только нашей, русской речью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Можно Русь привольную воспеть!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Будет жить язык наш русский вечно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И не сможет, верю, умереть!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Гаснет устная словесность</w:t>
      </w:r>
    </w:p>
    <w:p w:rsidR="00A976AD" w:rsidRPr="00A976AD" w:rsidRDefault="00A976AD" w:rsidP="00A976A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Гаснет устная словесность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Разговорная краса;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Отступают в неизвестность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Речи русской чудеса.</w:t>
      </w:r>
    </w:p>
    <w:p w:rsidR="00A976AD" w:rsidRPr="00A976AD" w:rsidRDefault="00A976AD" w:rsidP="00A976A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Сотни слов, родных и метких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Сникнув, голос потеряв,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Взаперти, как птицы в клетках,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Дремлют в толстых словарях.</w:t>
      </w:r>
    </w:p>
    <w:p w:rsidR="00A976AD" w:rsidRPr="00A976AD" w:rsidRDefault="00A976AD" w:rsidP="00A976A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Ты их выпусти оттуда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В быт обыденный верни,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Чтобы речь – людское чудо –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Не скудела в наши дни.</w:t>
      </w:r>
    </w:p>
    <w:p w:rsidR="00A976AD" w:rsidRPr="00A976AD" w:rsidRDefault="00A976AD" w:rsidP="00A976A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Великий и могучий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Он и могучий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Он и набатный,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lastRenderedPageBreak/>
        <w:t>Сладкопевучий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 xml:space="preserve">И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громораскатный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!</w:t>
      </w:r>
    </w:p>
    <w:p w:rsidR="00A976AD" w:rsidRPr="00A976AD" w:rsidRDefault="00A976AD" w:rsidP="00A976A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Он величавый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 xml:space="preserve">Он и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стозвонный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Гибкокурчавый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Но непреклонный!</w:t>
      </w:r>
    </w:p>
    <w:p w:rsidR="00A976AD" w:rsidRPr="00A976AD" w:rsidRDefault="00A976AD" w:rsidP="00A976A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Он поразительный!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И поражающий!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Так изумительно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Многовмещающий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!</w:t>
      </w:r>
    </w:p>
    <w:p w:rsidR="00A976AD" w:rsidRPr="00A976AD" w:rsidRDefault="00A976AD" w:rsidP="00A976A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Все, кто на нем изъясняться привык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Любят чудесный наш русский язык!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Представляем участников...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Команда «Умники»</w:t>
      </w:r>
    </w:p>
    <w:p w:rsidR="00A976AD" w:rsidRPr="00A976AD" w:rsidRDefault="00A976AD" w:rsidP="00A976A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Русский знать на пять хотим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Всех сегодня победим!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Команда «</w:t>
      </w:r>
      <w:proofErr w:type="spellStart"/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Союзики</w:t>
      </w:r>
      <w:proofErr w:type="spellEnd"/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»</w:t>
      </w:r>
      <w:proofErr w:type="gramStart"/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.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</w:t>
      </w:r>
      <w:proofErr w:type="gramEnd"/>
    </w:p>
    <w:p w:rsidR="00A976AD" w:rsidRPr="00A976AD" w:rsidRDefault="00A976AD" w:rsidP="00A976A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Друзья, прекрасен наш союз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Победе мы откроем шлюз!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Команда «Синоним»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</w:t>
      </w:r>
      <w:proofErr w:type="gramEnd"/>
    </w:p>
    <w:p w:rsidR="00A976AD" w:rsidRPr="00A976AD" w:rsidRDefault="00A976AD" w:rsidP="00A976A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Мы зовём себя "Синоним"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Всех соперников мы сломим!!!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Команда «Глагол».</w:t>
      </w:r>
      <w:proofErr w:type="gramEnd"/>
    </w:p>
    <w:p w:rsidR="00A976AD" w:rsidRPr="00A976AD" w:rsidRDefault="00A976AD" w:rsidP="00A976A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Русский - это не футбол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Но и здесь забьём мы гол!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Правила игры: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1. Количество игроков в каждой команде – по...человек.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2. Ведущий читает вопрос.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Командам дается время на обсуждение ответа.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Команды могут начать обсуждение или попытаться дать ответ досрочно.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Ответ должен быть аргументированным.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В случае неправильного (неполного) ответа команды имеют право ответить переходит к команде соперников, которой дается время на обсуждение до истечения заданного времени.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За правильный ответ команда получает 1 балл.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3. В случае если в течение заданного времени ни одна из команд не дает правильного ответа, то стоимость следующего вопроса возрастает на 1 балл.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4. В случае фальстарта команда пропускает право ответа, право ответа передается другой команде.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5. Сигнальную карточку поднимает только капитан, он же и назначает того, кто будет отвечать.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lastRenderedPageBreak/>
        <w:t xml:space="preserve">6. За ходом игры следит жюри – «суд арбитров».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Жюри принимает решение о начислении балла команде в случае неполного или не совсем точного ответа, следит за подсказками со стороны зрителей, оглашает счет.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7. Если со стороны болельщиков будут замечены нарушения, жюри вправе снять балл со счета команды.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Представляем жюри…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Ведущий.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А сейчас несколько советов всем участникам: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- Не говори гоп, пока не перепрыгнешь.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- Звону много, а толку мало.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- Ум и сердце в работу вложи,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- Каждой секундой в труде дорожи.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- Не спеши языком, торопись делом.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«Разминка»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1. Назовите главные члены предложения.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(Подлежащее, сказуемое)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2. Назовите второстепенные члены предложения.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(Определение, дополнение, обстоятельство)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3. Назовите буквы, обозначающие глухие непарные согласные звуки.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</w:t>
      </w:r>
      <w:proofErr w:type="gramStart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Ц(</w:t>
      </w:r>
      <w:proofErr w:type="spellStart"/>
      <w:proofErr w:type="gramEnd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цэ</w:t>
      </w:r>
      <w:proofErr w:type="spellEnd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), Ч(</w:t>
      </w:r>
      <w:proofErr w:type="spellStart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че</w:t>
      </w:r>
      <w:proofErr w:type="spellEnd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), Х(ха), Щ(</w:t>
      </w:r>
      <w:proofErr w:type="spellStart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ща</w:t>
      </w:r>
      <w:proofErr w:type="spellEnd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).)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4. Назовите лишнее слово в данном ряду: диво, удивлять, диван, дивный.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(Лишнее слово «диван», остальные однокоренные слову «диво»)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5. Назовите виды предложений по интонации. </w:t>
      </w:r>
      <w:proofErr w:type="gramStart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(Восклицательное, невосклицательное).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6. Назовите виды предложений по цели высказывания.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(Повествовательное, вопросительное, побудительное)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7. Когда в словах пишется твёрдый знак?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proofErr w:type="gramStart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(Твёрдый знак пишется между приставкой и корнем, если приставка заканчивается на согласный, а корень слова начинается с гласного.)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8. Какие части речи в предложении могут быть сказуемым?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(Глагол, имя существительное, имя прилагательное)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9. Сколько звуков слове «пою», какие?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(4)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10. Сколько согласных звуков в слове «союз», какие?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(3)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11. Сколько всего согласных звуков в названии нашей страны, какие?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(Россия 3)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12. Сколько звуков слове «язык», какие? (5)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13. Назовите все гласные звуки русского языка.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(Их 6: а, о, у, э, и, </w:t>
      </w:r>
      <w:proofErr w:type="spellStart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ы</w:t>
      </w:r>
      <w:proofErr w:type="spellEnd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lastRenderedPageBreak/>
        <w:t>14. Какой частью речи может быть слово «печь»?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(Именем существительным, глаголом)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15. Назовите синоним слову «финал».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(Конец)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16. Найдите лишнее слово в ряду: дом, дома, домик, домом.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(«Домик» лишнее, т.к. родственное, остальные – изменения формы слова)</w:t>
      </w:r>
    </w:p>
    <w:p w:rsidR="00A976AD" w:rsidRPr="00A976AD" w:rsidRDefault="00A976AD" w:rsidP="00A976AD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eastAsia="ru-RU"/>
        </w:rPr>
        <w:t>1 Конкурс «Отгадай слово»</w:t>
      </w:r>
    </w:p>
    <w:p w:rsidR="00844CF4" w:rsidRPr="00C253D1" w:rsidRDefault="00844CF4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Приложение 1.</w:t>
      </w:r>
      <w:proofErr w:type="gramEnd"/>
    </w:p>
    <w:p w:rsidR="00A976AD" w:rsidRPr="00A976AD" w:rsidRDefault="00844CF4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="00A976AD"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(Из предложенных морфем соберите слов.</w:t>
      </w:r>
      <w:proofErr w:type="gramEnd"/>
      <w:r w:rsidR="00A976AD"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Будьте внимательны! </w:t>
      </w:r>
      <w:proofErr w:type="gramStart"/>
      <w:r w:rsidR="00A976AD"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Правильно выделяйте морфемы!)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1.</w:t>
      </w:r>
    </w:p>
    <w:p w:rsidR="00A976AD" w:rsidRPr="00A976AD" w:rsidRDefault="00A976AD" w:rsidP="00A976A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Корень из слова СКАЗКА,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Суффикс, что в слове ИЗВОЗЧИК,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Приставка в слове РАСХОД,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Окончание в слове ДОМ.</w:t>
      </w:r>
      <w:proofErr w:type="gramEnd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(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рассказчик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2.</w:t>
      </w:r>
    </w:p>
    <w:p w:rsidR="00A976AD" w:rsidRPr="00A976AD" w:rsidRDefault="00A976AD" w:rsidP="00A976A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Корень в слове ВЯЗАТЬ,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Приставка в слове ЗАМОЛЧАТЬ,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Суффикс в слове СКАЗКА,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Окончание в слове РЫБА.</w:t>
      </w:r>
      <w:proofErr w:type="gramEnd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(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завязка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3.</w:t>
      </w:r>
    </w:p>
    <w:p w:rsidR="00A976AD" w:rsidRPr="00A976AD" w:rsidRDefault="00A976AD" w:rsidP="00A976A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Корень в слове СНЕЖИНКА,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Приставка в слове ПОДЪЕЗЖАЛ,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Суффикс в слове ЛЕСНИК,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Окончание в слове СТОЛ.</w:t>
      </w:r>
      <w:proofErr w:type="gramEnd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(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подснежник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4.</w:t>
      </w:r>
    </w:p>
    <w:p w:rsidR="00A976AD" w:rsidRPr="00A976AD" w:rsidRDefault="00A976AD" w:rsidP="00A976A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Его корень в слове «дороженька»,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приставка в слове «попрыгать»,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суффикс в слове «лесник»,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окончание, как у слова «заяц».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(Подорожник)</w:t>
      </w:r>
    </w:p>
    <w:p w:rsidR="00A976AD" w:rsidRPr="00A976AD" w:rsidRDefault="00A976AD" w:rsidP="00A976AD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i w:val="0"/>
          <w:color w:val="19904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199043"/>
          <w:sz w:val="28"/>
          <w:szCs w:val="28"/>
          <w:lang w:eastAsia="ru-RU"/>
        </w:rPr>
        <w:t>2 Конкурс «Собери текст»</w:t>
      </w:r>
    </w:p>
    <w:p w:rsidR="00A976AD" w:rsidRPr="00A976AD" w:rsidRDefault="00844CF4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Приложение 2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(Строки текста перепутались, пронумеруй правильно строки и собери текст стихотворения, вам помогут признаки текста)</w:t>
      </w:r>
    </w:p>
    <w:p w:rsidR="00A976AD" w:rsidRPr="00A976AD" w:rsidRDefault="00A976AD" w:rsidP="00A976A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lastRenderedPageBreak/>
        <w:t>И папа разбудил нас с петухами.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На электричке - час, потом пешком.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Вспотели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!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Корзинки взяв надели сапоги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Дошли до леса - кушать захотели.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Попили чай, грибы пошли искать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Нашли их сразу - стали собирать.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Налили в термос чай, в пакетик - пироги.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Решили в лес пойти мы за грибами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Остановил нас папа - стал нас обучать.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Собрав корзинки три грибов съедобных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Поехали назад к себе домой.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 xml:space="preserve">Поганки это! Их долой!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долой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!</w:t>
      </w:r>
    </w:p>
    <w:p w:rsidR="00A976AD" w:rsidRPr="00A976AD" w:rsidRDefault="00A976AD" w:rsidP="00A976A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Решили в лес пойти мы за грибами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И папа разбудил нас с петухами.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Корзинки взяв надели сапоги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Налили в термос чай, в пакетик - пироги.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На электричке - час, потом пешком.</w:t>
      </w:r>
      <w:proofErr w:type="gramEnd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Вспотели</w:t>
      </w:r>
      <w:proofErr w:type="gramStart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!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Дошли до леса - кушать захотели.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Попили чай, грибы пошли искать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Нашли их сразу - стали собирать.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Остановил нас папа - стал нас обучать.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Поганки это! Их долой! </w:t>
      </w:r>
      <w:proofErr w:type="gramStart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долой</w:t>
      </w:r>
      <w:proofErr w:type="gramEnd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!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Собрав корзинки три грибов съедобных.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Поехали назад к себе домой.</w:t>
      </w:r>
      <w:proofErr w:type="gramEnd"/>
    </w:p>
    <w:p w:rsidR="00A976AD" w:rsidRPr="00A976AD" w:rsidRDefault="00A976AD" w:rsidP="00A976AD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i w:val="0"/>
          <w:color w:val="19904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199043"/>
          <w:sz w:val="28"/>
          <w:szCs w:val="28"/>
          <w:lang w:eastAsia="ru-RU"/>
        </w:rPr>
        <w:t>3 Конкурс «Фразеологизмы»</w:t>
      </w:r>
    </w:p>
    <w:p w:rsidR="00844CF4" w:rsidRPr="00C253D1" w:rsidRDefault="00844CF4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Приложение 3</w:t>
      </w:r>
    </w:p>
    <w:p w:rsidR="00A976AD" w:rsidRPr="00A976AD" w:rsidRDefault="00844CF4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="00A976AD"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(Прочитайте текст в котором используются фразеологизмы.</w:t>
      </w:r>
      <w:proofErr w:type="gramEnd"/>
      <w:r w:rsidR="00A976AD"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="00A976AD"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Сколько их?</w:t>
      </w:r>
      <w:proofErr w:type="gramEnd"/>
      <w:r w:rsidR="00A976AD"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Посчитайте и укажите количество)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Поспешишь – людей насмешишь.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Однажды Вова проснулся ни свет ни заря, оделся на скорую руку и сломя голову побежал в школу.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А там ещё никого нет.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Вова слонялся без дела, носился как угорелый по коридорам, ещё до занятий очень устал.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На уроке он считал ворон, ничего не слышал и не видел.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У доски он молчал как воды в рот набрал.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Учитель говорит: «Ты что, язык проглотил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?»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Все засмеялись.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В дневнике у Вовы появилась двойка.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Нечего теперь лить слёзы и реветь белугой, надо засучив рукава исправлять положение.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(10)</w:t>
      </w:r>
    </w:p>
    <w:p w:rsidR="00A976AD" w:rsidRPr="00A976AD" w:rsidRDefault="00A976AD" w:rsidP="00A976AD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i w:val="0"/>
          <w:color w:val="19904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199043"/>
          <w:sz w:val="28"/>
          <w:szCs w:val="28"/>
          <w:lang w:eastAsia="ru-RU"/>
        </w:rPr>
        <w:t>4 Конкурс «Угадай фразеологизм»</w:t>
      </w:r>
    </w:p>
    <w:p w:rsidR="00844CF4" w:rsidRPr="00C253D1" w:rsidRDefault="00844CF4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Приложение 4</w:t>
      </w:r>
    </w:p>
    <w:p w:rsidR="00A976AD" w:rsidRPr="00A976AD" w:rsidRDefault="00844CF4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r w:rsidR="00A976AD"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(По рисунку угадайте фразеологизм и объясните его значение)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noProof/>
          <w:color w:val="333333"/>
          <w:sz w:val="28"/>
          <w:szCs w:val="28"/>
          <w:lang w:eastAsia="ru-RU"/>
        </w:rPr>
        <w:lastRenderedPageBreak/>
        <w:drawing>
          <wp:inline distT="0" distB="0" distL="0" distR="0">
            <wp:extent cx="3048000" cy="2381250"/>
            <wp:effectExtent l="19050" t="0" r="0" b="0"/>
            <wp:docPr id="18" name="Рисунок 18" descr="C:\Documents and Settings\учитель\Рабочий стол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учитель\Рабочий стол\image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6AD" w:rsidRPr="00A976AD" w:rsidRDefault="00A976AD" w:rsidP="00A976AD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Как две капли – очень похожи.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2714625" cy="1419225"/>
            <wp:effectExtent l="19050" t="0" r="9525" b="0"/>
            <wp:docPr id="20" name="Рисунок 20" descr="C:\Documents and Settings\учитель\Рабочий стол\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учитель\Рабочий стол\image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6AD" w:rsidRPr="00A976AD" w:rsidRDefault="00A976AD" w:rsidP="00A976AD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Кле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softHyphen/>
        <w:t>вать носом – дре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softHyphen/>
        <w:t>мать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r w:rsidRPr="00C253D1">
        <w:rPr>
          <w:rFonts w:ascii="Times New Roman" w:eastAsia="Times New Roman" w:hAnsi="Times New Roman" w:cs="Times New Roman"/>
          <w:i w:val="0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2286000" cy="1838325"/>
            <wp:effectExtent l="19050" t="0" r="0" b="0"/>
            <wp:docPr id="22" name="Рисунок 22" descr="C:\Documents and Settings\учитель\Рабочий стол\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учитель\Рабочий стол\image0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6AD" w:rsidRPr="00A976AD" w:rsidRDefault="00A976AD" w:rsidP="00A976AD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Кот на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softHyphen/>
        <w:t>пла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softHyphen/>
        <w:t>кал – очень мало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2362200" cy="1323975"/>
            <wp:effectExtent l="19050" t="0" r="0" b="0"/>
            <wp:docPr id="24" name="Рисунок 24" descr="C:\Documents and Settings\учитель\Рабочий стол\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Documents and Settings\учитель\Рабочий стол\image00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6AD" w:rsidRPr="00A976AD" w:rsidRDefault="00A976AD" w:rsidP="00A976AD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Ходить на голове – безобразничать</w:t>
      </w:r>
    </w:p>
    <w:p w:rsidR="00A976AD" w:rsidRPr="00A976AD" w:rsidRDefault="00A976AD" w:rsidP="00A976AD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i w:val="0"/>
          <w:color w:val="19904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199043"/>
          <w:sz w:val="28"/>
          <w:szCs w:val="28"/>
          <w:lang w:eastAsia="ru-RU"/>
        </w:rPr>
        <w:t>5 Конкурс «Сказочники»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(Прочитайте сказку, впишите нужные по смыслу фразеологизмы.)</w:t>
      </w:r>
      <w:proofErr w:type="gramEnd"/>
    </w:p>
    <w:p w:rsidR="00844CF4" w:rsidRPr="00C253D1" w:rsidRDefault="00844CF4" w:rsidP="00844CF4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Приложение 5</w:t>
      </w:r>
    </w:p>
    <w:p w:rsidR="00A976AD" w:rsidRPr="00A976AD" w:rsidRDefault="00A976AD" w:rsidP="00844CF4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lastRenderedPageBreak/>
        <w:t>Курочка ряба</w:t>
      </w:r>
    </w:p>
    <w:p w:rsidR="00A976AD" w:rsidRPr="00A976AD" w:rsidRDefault="00A976AD" w:rsidP="00A976A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Жили-были дед да баба.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И была у них курочка ряба.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И вот однажды … снесла им курочка яичко.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Да не простое, а золотое.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Дед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…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бил-бил, не разбил.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Баба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… 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била-била, не разбила.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А мышка неслась ….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хвостом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махнула, яичко упало и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…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 Бабка плачет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…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 у деда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…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 а мышке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….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и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…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.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Плачут старики, убиваются.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А курочка кудахчет: “Не плачь баба, не плачь дед.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Снесу я вам яичко … не золотое, а простое”.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Слова для справок: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в два счета, сломя голову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в три ручья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 ,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вдребезги разбилось, ни с того ни с сего, глаза на мокром месте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изо всех сил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 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что есть мочи, хоть трава не расти, и в ус не дует.</w:t>
      </w:r>
    </w:p>
    <w:p w:rsidR="00A976AD" w:rsidRPr="00A976AD" w:rsidRDefault="00A976AD" w:rsidP="00A976AD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i w:val="0"/>
          <w:color w:val="19904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199043"/>
          <w:sz w:val="28"/>
          <w:szCs w:val="28"/>
          <w:lang w:eastAsia="ru-RU"/>
        </w:rPr>
        <w:t>6 Конкурс «Словообразовательный»</w:t>
      </w:r>
    </w:p>
    <w:p w:rsidR="00844CF4" w:rsidRPr="00C253D1" w:rsidRDefault="00844CF4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Приложение 6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От корня слов так же, как и от дерева, идут новые ростки - однокоренные слова.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Чьё дерево окажется ветвистее, та команда и получит наибольшее количество баллов.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За одну минуту вам нужно образовать как можно больше однокоренных слов к слову</w:t>
      </w: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«говор».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 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За каждый правильный ответ (однокоренное слово) - 1 балл.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3190875" cy="2828925"/>
            <wp:effectExtent l="19050" t="0" r="9525" b="0"/>
            <wp:docPr id="26" name="Рисунок 26" descr="C:\Documents and Settings\учитель\Рабочий стол\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Documents and Settings\учитель\Рабочий стол\img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CF4" w:rsidRPr="00C253D1" w:rsidRDefault="00A976AD" w:rsidP="00844CF4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i w:val="0"/>
          <w:iCs w:val="0"/>
          <w:color w:val="008738"/>
          <w:sz w:val="28"/>
          <w:szCs w:val="28"/>
          <w:u w:val="single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199043"/>
          <w:sz w:val="28"/>
          <w:szCs w:val="28"/>
          <w:lang w:eastAsia="ru-RU"/>
        </w:rPr>
        <w:t>7 Конкурс «Транскрипция»</w:t>
      </w:r>
    </w:p>
    <w:p w:rsidR="00844CF4" w:rsidRPr="00C253D1" w:rsidRDefault="00844CF4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Приложение 7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Звонят во все колокола.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(Сколько звуков [а] в данном предложении?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Запиши предложение транскрипцией.)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22pt;height:22.5pt"/>
        </w:pic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8 Конкурс «Учителя»</w:t>
      </w:r>
    </w:p>
    <w:p w:rsidR="00844CF4" w:rsidRPr="00C253D1" w:rsidRDefault="00844CF4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lastRenderedPageBreak/>
        <w:t>Приложение 8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Найди и исправь орфографические ошибки.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Посчитай и укажи количество.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Время лесных малышей</w:t>
      </w:r>
    </w:p>
    <w:p w:rsidR="00A976AD" w:rsidRPr="00A976AD" w:rsidRDefault="00A976AD" w:rsidP="00A976A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Пришло теплое лето.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На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лисной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опушки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распускаюца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колоколчики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,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незабутки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,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шыповник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Белые ромашки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пратягивают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к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сонцу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свои нежные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лепески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Вылитают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из уютных гнёзд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птинцы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У зверей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взраслеет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смена.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Мидвежата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старше всех.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Они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радились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еще холодной зимой в берлоги.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Теперь они послушно следуют за строгай матерью.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spellStart"/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Рыжые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лесята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весело играют у нары.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А кто мелькает в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сасновых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ветках?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Да это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лофкие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бельчята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совершают свои первые высотные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прышки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В сумерках выходят на охоту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колючии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ежата.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Не обижайте лесных малышей.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Приходите в лес верными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друзями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</w:t>
      </w:r>
      <w:proofErr w:type="gramEnd"/>
    </w:p>
    <w:p w:rsidR="00A976AD" w:rsidRPr="00A976AD" w:rsidRDefault="00A976AD" w:rsidP="00A976AD">
      <w:pPr>
        <w:shd w:val="clear" w:color="auto" w:fill="FFFFFF"/>
        <w:spacing w:after="120" w:line="240" w:lineRule="atLeast"/>
        <w:jc w:val="righ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(По Н.Надеждиной)</w:t>
      </w:r>
    </w:p>
    <w:p w:rsidR="00A976AD" w:rsidRPr="00A976AD" w:rsidRDefault="00A976AD" w:rsidP="00A976AD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i w:val="0"/>
          <w:color w:val="19904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199043"/>
          <w:sz w:val="28"/>
          <w:szCs w:val="28"/>
          <w:lang w:eastAsia="ru-RU"/>
        </w:rPr>
        <w:t>9 Конкурс «Синонимы»</w:t>
      </w:r>
    </w:p>
    <w:p w:rsidR="00844CF4" w:rsidRPr="00C253D1" w:rsidRDefault="00844CF4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Приложение 9.1</w:t>
      </w:r>
    </w:p>
    <w:p w:rsidR="00844CF4" w:rsidRPr="00C253D1" w:rsidRDefault="00844CF4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Приложение 9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Заполните кроссворд, подобрав синонимы, и вы прочитаете центральное слово кроссворда: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1)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глядеть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- …; 2) буря на море - …; 3) азбука - …; 4) умолять - …;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5)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отчизна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- …; 6) наседка - …; 7) ненастный (день) - …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i w:val="0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3209925" cy="2752725"/>
            <wp:effectExtent l="19050" t="0" r="9525" b="0"/>
            <wp:docPr id="28" name="Рисунок 28" descr="C:\Documents and Settings\учитель\Рабочий стол\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Documents and Settings\учитель\Рабочий стол\img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Учитель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: Подошло время подвести итоги нашего познавательного турнира, пока жюри совещается, вспомним слова русских писателей о родном языке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«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Язык - инструмент, необходимо хорошо знать его, хорошо им владеть».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Так писал Максим Горький.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lastRenderedPageBreak/>
        <w:t xml:space="preserve">Владимир </w:t>
      </w:r>
      <w:proofErr w:type="spell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Луговской</w:t>
      </w:r>
      <w:proofErr w:type="spell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 xml:space="preserve">: «Относитесь к родному языку бережно и любовно. 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Думайте о нем, изучайте его, и вам откроется лицо безграничных радостей, ибо безграничны сокровища русского языка».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Слово о словах</w:t>
      </w:r>
    </w:p>
    <w:p w:rsidR="00A976AD" w:rsidRPr="00A976AD" w:rsidRDefault="00A976AD" w:rsidP="00A976A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Слова бывают разные –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То дельные, то праздные.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То честные, правдивые.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То льстивые, фальшивые.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Есть слово – утешение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И слово – удушение.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Есть трезвые и пьяные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Лукавые, туманные.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Есть чистые, алмазные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А есть бесстыдно – грязные,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Одни помогут выпрямить,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Другие – душу вытравить.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Есть речь огнем горящая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Есть тлением смердящая.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Слова высокой доблести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И самой низкой подлости…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Поэт, тебе назначено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Засеять душу зёрнами.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Так сей же не иначе, как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Чистейшими, отборными.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Не злыми, не блудливыми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А добрыми, правдивыми.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Чтоб хлеб добросердечности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Давала нива вечности.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t>Язык наш прекрасный</w:t>
      </w:r>
    </w:p>
    <w:p w:rsidR="00A976AD" w:rsidRPr="00A976AD" w:rsidRDefault="00A976AD" w:rsidP="00A976A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Язык наш прекрасный –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Богатый и звучный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То мощный и страстный,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То нежно-певучий.</w:t>
      </w:r>
    </w:p>
    <w:p w:rsidR="00A976AD" w:rsidRPr="00A976AD" w:rsidRDefault="00A976AD" w:rsidP="00A976A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В нем есть и усмешка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И мягкость, и ласка.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Написаны им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И рассказы, и сказки.</w:t>
      </w:r>
      <w:proofErr w:type="gramEnd"/>
    </w:p>
    <w:p w:rsidR="00A976AD" w:rsidRPr="00A976AD" w:rsidRDefault="00A976AD" w:rsidP="00A976A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Страницы волшебных</w:t>
      </w:r>
      <w:proofErr w:type="gramStart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,</w:t>
      </w:r>
      <w:proofErr w:type="gramEnd"/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Волнующих книг!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Люби и храни</w:t>
      </w: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br/>
        <w:t>Наш великий язык!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r w:rsidRPr="00A976AD"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  <w:t>Песня</w:t>
      </w:r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proofErr w:type="gramStart"/>
      <w:r w:rsidRPr="00C253D1">
        <w:rPr>
          <w:rFonts w:ascii="Times New Roman" w:eastAsia="Times New Roman" w:hAnsi="Times New Roman" w:cs="Times New Roman"/>
          <w:b/>
          <w:bCs/>
          <w:i w:val="0"/>
          <w:color w:val="333333"/>
          <w:sz w:val="28"/>
          <w:szCs w:val="28"/>
          <w:lang w:eastAsia="ru-RU"/>
        </w:rPr>
        <w:lastRenderedPageBreak/>
        <w:t>Итоги, награждение.</w:t>
      </w:r>
      <w:proofErr w:type="gramEnd"/>
    </w:p>
    <w:p w:rsidR="00A976AD" w:rsidRPr="00A976AD" w:rsidRDefault="00A976AD" w:rsidP="00A976AD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i w:val="0"/>
          <w:color w:val="333333"/>
          <w:sz w:val="28"/>
          <w:szCs w:val="28"/>
          <w:lang w:eastAsia="ru-RU"/>
        </w:rPr>
      </w:pPr>
      <w:hyperlink r:id="rId13" w:history="1"/>
      <w:r w:rsidRPr="00C253D1">
        <w:rPr>
          <w:rFonts w:ascii="Times New Roman" w:eastAsia="Times New Roman" w:hAnsi="Times New Roman" w:cs="Times New Roman"/>
          <w:b/>
          <w:bCs/>
          <w:i w:val="0"/>
          <w:iCs w:val="0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</w:t>
      </w:r>
    </w:p>
    <w:p w:rsidR="00DF3B5F" w:rsidRPr="00C253D1" w:rsidRDefault="00DF3B5F">
      <w:pPr>
        <w:rPr>
          <w:rFonts w:ascii="Times New Roman" w:hAnsi="Times New Roman" w:cs="Times New Roman"/>
          <w:i w:val="0"/>
          <w:sz w:val="28"/>
          <w:szCs w:val="28"/>
        </w:rPr>
      </w:pPr>
    </w:p>
    <w:sectPr w:rsidR="00DF3B5F" w:rsidRPr="00C253D1" w:rsidSect="00DF3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C94" w:rsidRDefault="004F1C94" w:rsidP="00C253D1">
      <w:pPr>
        <w:spacing w:after="0" w:line="240" w:lineRule="auto"/>
      </w:pPr>
      <w:r>
        <w:separator/>
      </w:r>
    </w:p>
  </w:endnote>
  <w:endnote w:type="continuationSeparator" w:id="0">
    <w:p w:rsidR="004F1C94" w:rsidRDefault="004F1C94" w:rsidP="00C25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C94" w:rsidRDefault="004F1C94" w:rsidP="00C253D1">
      <w:pPr>
        <w:spacing w:after="0" w:line="240" w:lineRule="auto"/>
      </w:pPr>
      <w:r>
        <w:separator/>
      </w:r>
    </w:p>
  </w:footnote>
  <w:footnote w:type="continuationSeparator" w:id="0">
    <w:p w:rsidR="004F1C94" w:rsidRDefault="004F1C94" w:rsidP="00C25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7491"/>
    <w:multiLevelType w:val="multilevel"/>
    <w:tmpl w:val="08228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317D6F"/>
    <w:multiLevelType w:val="multilevel"/>
    <w:tmpl w:val="A6CEC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76AD"/>
    <w:rsid w:val="00482C27"/>
    <w:rsid w:val="004F1C94"/>
    <w:rsid w:val="004F7D91"/>
    <w:rsid w:val="00844CF4"/>
    <w:rsid w:val="00A976AD"/>
    <w:rsid w:val="00C253D1"/>
    <w:rsid w:val="00DF3B5F"/>
    <w:rsid w:val="00EF327B"/>
    <w:rsid w:val="00F82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3D1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C253D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53D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C253D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53D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53D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53D1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53D1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53D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53D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53D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a3">
    <w:name w:val="Normal (Web)"/>
    <w:basedOn w:val="a"/>
    <w:uiPriority w:val="99"/>
    <w:semiHidden/>
    <w:unhideWhenUsed/>
    <w:rsid w:val="00A97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C253D1"/>
    <w:rPr>
      <w:b/>
      <w:bCs/>
      <w:spacing w:val="0"/>
    </w:rPr>
  </w:style>
  <w:style w:type="character" w:customStyle="1" w:styleId="apple-converted-space">
    <w:name w:val="apple-converted-space"/>
    <w:basedOn w:val="a0"/>
    <w:rsid w:val="00A976AD"/>
  </w:style>
  <w:style w:type="character" w:styleId="a5">
    <w:name w:val="Hyperlink"/>
    <w:basedOn w:val="a0"/>
    <w:uiPriority w:val="99"/>
    <w:semiHidden/>
    <w:unhideWhenUsed/>
    <w:rsid w:val="00A976AD"/>
    <w:rPr>
      <w:color w:val="0000FF"/>
      <w:u w:val="single"/>
    </w:rPr>
  </w:style>
  <w:style w:type="character" w:styleId="a6">
    <w:name w:val="Emphasis"/>
    <w:uiPriority w:val="20"/>
    <w:qFormat/>
    <w:rsid w:val="00C253D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7">
    <w:name w:val="Balloon Text"/>
    <w:basedOn w:val="a"/>
    <w:link w:val="a8"/>
    <w:uiPriority w:val="99"/>
    <w:semiHidden/>
    <w:unhideWhenUsed/>
    <w:rsid w:val="00A97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76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253D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253D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253D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253D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253D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253D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253D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253D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C253D1"/>
    <w:rPr>
      <w:b/>
      <w:bCs/>
      <w:color w:val="943634" w:themeColor="accent2" w:themeShade="BF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C253D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b">
    <w:name w:val="Название Знак"/>
    <w:basedOn w:val="a0"/>
    <w:link w:val="aa"/>
    <w:uiPriority w:val="10"/>
    <w:rsid w:val="00C253D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c">
    <w:name w:val="Subtitle"/>
    <w:basedOn w:val="a"/>
    <w:next w:val="a"/>
    <w:link w:val="ad"/>
    <w:uiPriority w:val="11"/>
    <w:qFormat/>
    <w:rsid w:val="00C253D1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C253D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paragraph" w:styleId="ae">
    <w:name w:val="No Spacing"/>
    <w:basedOn w:val="a"/>
    <w:uiPriority w:val="1"/>
    <w:qFormat/>
    <w:rsid w:val="00C253D1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C253D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53D1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C253D1"/>
    <w:rPr>
      <w:color w:val="943634" w:themeColor="accent2" w:themeShade="BF"/>
      <w:sz w:val="20"/>
      <w:szCs w:val="20"/>
    </w:rPr>
  </w:style>
  <w:style w:type="paragraph" w:styleId="af0">
    <w:name w:val="Intense Quote"/>
    <w:basedOn w:val="a"/>
    <w:next w:val="a"/>
    <w:link w:val="af1"/>
    <w:uiPriority w:val="30"/>
    <w:qFormat/>
    <w:rsid w:val="00C253D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1">
    <w:name w:val="Выделенная цитата Знак"/>
    <w:basedOn w:val="a0"/>
    <w:link w:val="af0"/>
    <w:uiPriority w:val="30"/>
    <w:rsid w:val="00C253D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2">
    <w:name w:val="Subtle Emphasis"/>
    <w:uiPriority w:val="19"/>
    <w:qFormat/>
    <w:rsid w:val="00C253D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3">
    <w:name w:val="Intense Emphasis"/>
    <w:uiPriority w:val="21"/>
    <w:qFormat/>
    <w:rsid w:val="00C253D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4">
    <w:name w:val="Subtle Reference"/>
    <w:uiPriority w:val="31"/>
    <w:qFormat/>
    <w:rsid w:val="00C253D1"/>
    <w:rPr>
      <w:i/>
      <w:iCs/>
      <w:smallCaps/>
      <w:color w:val="C0504D" w:themeColor="accent2"/>
      <w:u w:color="C0504D" w:themeColor="accent2"/>
    </w:rPr>
  </w:style>
  <w:style w:type="character" w:styleId="af5">
    <w:name w:val="Intense Reference"/>
    <w:uiPriority w:val="32"/>
    <w:qFormat/>
    <w:rsid w:val="00C253D1"/>
    <w:rPr>
      <w:b/>
      <w:bCs/>
      <w:i/>
      <w:iCs/>
      <w:smallCaps/>
      <w:color w:val="C0504D" w:themeColor="accent2"/>
      <w:u w:color="C0504D" w:themeColor="accent2"/>
    </w:rPr>
  </w:style>
  <w:style w:type="character" w:styleId="af6">
    <w:name w:val="Book Title"/>
    <w:uiPriority w:val="33"/>
    <w:qFormat/>
    <w:rsid w:val="00C253D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7">
    <w:name w:val="TOC Heading"/>
    <w:basedOn w:val="1"/>
    <w:next w:val="a"/>
    <w:uiPriority w:val="39"/>
    <w:semiHidden/>
    <w:unhideWhenUsed/>
    <w:qFormat/>
    <w:rsid w:val="00C253D1"/>
    <w:pPr>
      <w:outlineLvl w:val="9"/>
    </w:pPr>
  </w:style>
  <w:style w:type="paragraph" w:styleId="af8">
    <w:name w:val="header"/>
    <w:basedOn w:val="a"/>
    <w:link w:val="af9"/>
    <w:uiPriority w:val="99"/>
    <w:semiHidden/>
    <w:unhideWhenUsed/>
    <w:rsid w:val="00C25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C253D1"/>
    <w:rPr>
      <w:i/>
      <w:iCs/>
      <w:sz w:val="20"/>
      <w:szCs w:val="20"/>
    </w:rPr>
  </w:style>
  <w:style w:type="paragraph" w:styleId="afa">
    <w:name w:val="footer"/>
    <w:basedOn w:val="a"/>
    <w:link w:val="afb"/>
    <w:uiPriority w:val="99"/>
    <w:semiHidden/>
    <w:unhideWhenUsed/>
    <w:rsid w:val="00C25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C253D1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2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3500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83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692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7834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04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2241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4122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0166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0277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461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831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6563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025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0189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325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urok.1sept.ru/articles/670996/pril10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ткрытая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1908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Советская СОШ</Company>
  <LinksUpToDate>false</LinksUpToDate>
  <CharactersWithSpaces>12761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2021-02-10T05:07:00Z</dcterms:created>
  <dcterms:modified xsi:type="dcterms:W3CDTF">2021-02-10T06:59:00Z</dcterms:modified>
</cp:coreProperties>
</file>